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/>
          <w:b/>
          <w:sz w:val="72"/>
          <w:szCs w:val="72"/>
        </w:rPr>
      </w:pPr>
      <w:bookmarkStart w:id="0" w:name="_GoBack"/>
      <w:bookmarkEnd w:id="0"/>
      <w:r>
        <w:rPr>
          <w:rStyle w:val="15"/>
          <w:rFonts w:hint="eastAsia" w:asciiTheme="majorEastAsia" w:hAnsiTheme="majorEastAsia" w:eastAsiaTheme="majorEastAsia" w:cstheme="majorEastAsia"/>
          <w:b/>
          <w:bCs/>
          <w:sz w:val="72"/>
          <w:szCs w:val="72"/>
        </w:rPr>
        <w:t>山东省妇女联合会</w:t>
      </w:r>
    </w:p>
    <w:p>
      <w:pPr>
        <w:spacing w:line="240" w:lineRule="atLeast"/>
        <w:rPr>
          <w:rFonts w:ascii="宋体" w:hAnsi="宋体"/>
          <w:b/>
          <w:sz w:val="36"/>
        </w:rPr>
      </w:pPr>
      <w:r>
        <w:rPr>
          <w:sz w:val="32"/>
        </w:rPr>
        <w:pict>
          <v:shape id="直接连接符 1" o:spid="_x0000_s1026" o:spt="32" type="#_x0000_t32" style="position:absolute;left:0pt;margin-left:-8.7pt;margin-top:13.45pt;height:0pt;width:436.5pt;z-index:251658240;mso-width-relative:page;mso-height-relative:page;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</w:p>
    <w:p>
      <w:pPr>
        <w:spacing w:line="240" w:lineRule="atLeast"/>
        <w:ind w:firstLine="602"/>
        <w:jc w:val="center"/>
        <w:rPr>
          <w:rFonts w:ascii="宋体" w:hAnsi="宋体"/>
          <w:b/>
          <w:sz w:val="36"/>
        </w:rPr>
      </w:pPr>
    </w:p>
    <w:p>
      <w:pPr>
        <w:spacing w:line="240" w:lineRule="atLeast"/>
        <w:ind w:firstLine="602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关于印发《山东省家庭教育科研课题指南</w:t>
      </w:r>
    </w:p>
    <w:p>
      <w:pPr>
        <w:spacing w:line="240" w:lineRule="atLeast"/>
        <w:ind w:firstLine="602"/>
        <w:jc w:val="center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（2016—2020年）》的通知</w:t>
      </w:r>
    </w:p>
    <w:p>
      <w:pPr>
        <w:spacing w:line="240" w:lineRule="atLeast"/>
        <w:rPr>
          <w:rFonts w:eastAsia="Times New Roma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各市妇联儿童部、家庭教育研究（促进）会、各高校妇委会：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贯彻习近平总书记关于“注重家庭、注重家教、注重家风”的系列重要指示精神，促进《山东省关于指导推进家庭教育的五年规划（2016—2020年》实施，进一步提升家庭教育理论研究的质量和水平，更好地指导实践、推动工作，省妇联儿童工作部、省家庭教育研究会共同编制了《山东省家庭教育科研课题指南（2016—2020年）》，现将有关事项通知如下。</w:t>
      </w:r>
    </w:p>
    <w:p>
      <w:pPr>
        <w:numPr>
          <w:ilvl w:val="0"/>
          <w:numId w:val="1"/>
        </w:numPr>
        <w:spacing w:line="240" w:lineRule="atLeast"/>
        <w:ind w:firstLine="640" w:firstLineChars="20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研究方向和范围</w:t>
      </w:r>
    </w:p>
    <w:p>
      <w:pPr>
        <w:spacing w:line="240" w:lineRule="atLeast"/>
        <w:jc w:val="left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（一）家庭教育相关的法律政策研究</w:t>
      </w:r>
    </w:p>
    <w:p>
      <w:pPr>
        <w:numPr>
          <w:ilvl w:val="0"/>
          <w:numId w:val="2"/>
        </w:numPr>
        <w:spacing w:line="24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家庭教育主体应当承担的法律责任研究</w:t>
      </w:r>
    </w:p>
    <w:p>
      <w:pPr>
        <w:spacing w:line="240" w:lineRule="atLeast"/>
        <w:ind w:left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2.家庭教育支持性政策需求研究</w:t>
      </w:r>
    </w:p>
    <w:p>
      <w:pPr>
        <w:spacing w:line="240" w:lineRule="atLeast"/>
        <w:ind w:left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3.家庭教育扶持性政策体系建构</w:t>
      </w:r>
    </w:p>
    <w:p>
      <w:pPr>
        <w:spacing w:line="240" w:lineRule="atLeast"/>
        <w:ind w:left="420" w:left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（二）家庭教育理论研究</w:t>
      </w:r>
    </w:p>
    <w:p>
      <w:pPr>
        <w:spacing w:line="240" w:lineRule="atLeas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4.家庭教育科学理念研究</w:t>
      </w:r>
    </w:p>
    <w:p>
      <w:pPr>
        <w:spacing w:line="240" w:lineRule="atLeast"/>
        <w:ind w:left="420" w:left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5.顺应儿童发展规律的家庭教育模式研究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6.未成年人人格培育和家庭文化建设研究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7.父亲在家庭教育中的独特作用研究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8.母亲在家庭教育中的独特作用研究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9.家庭在传承中华优秀传统文化中的作用研究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10.好家风传承的渠道与机制研究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11.互联网对家庭教育影响的研究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12.儿童优先视角的家庭教育研究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13.积极心理学视角的家庭教育研究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14.社会学视角的家庭教育研究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15.伦理学视角的家庭教育研究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16.传播学视角的家庭教育研究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17.中外家庭教育理念与方法比较研究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（三）家庭教育实践研究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18.家庭生活中的社会主义核心价值观培育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19.家长应当具备的核心素养与教育行为规范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20.家庭教育中的激励、监督、惩戒机制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21.亲子沟通的原则与方法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22.隔代家庭教育的主要问题及指导策略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23.二孩家长的教育困境与指导策略</w:t>
      </w:r>
    </w:p>
    <w:p>
      <w:pPr>
        <w:spacing w:line="24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24.家庭教育的观念冲突与化解策略研究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25.好家教、好家风、好家训案例研究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（四）家庭教育指导服务工作研究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26.家庭教育指导服务体系建设及评估监测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27.城市社区家庭教育指导服务模式研究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28.农村社区家庭教育指导服务模式研究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29.分阶段家长学校教材建设研究与开发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30.家长学校成功运行模式研究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31.社会组织服务家庭教育模式研究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32.大众传媒服务家庭教育的模式与效果评估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33.家庭教育指导服务的准入资格与规范化管理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34.家庭教育指导者的培训与专业督导模式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35.新媒体与家庭教育资源共享平台建设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36.家庭教育自媒体的作用与引导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37.家庭教育志愿者队伍的组织和运行机制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38.家庭教育研究会的智库功能与运作模式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39.引导家长运用家庭教育指导服务资源的策略</w:t>
      </w:r>
    </w:p>
    <w:p>
      <w:pPr>
        <w:spacing w:line="2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40.家庭教育指导服务的指标体系与监测系统研究 </w:t>
      </w:r>
    </w:p>
    <w:p>
      <w:pPr>
        <w:spacing w:line="240" w:lineRule="atLeast"/>
        <w:ind w:firstLine="640" w:firstLineChars="20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二、课题申报</w:t>
      </w:r>
    </w:p>
    <w:p>
      <w:pPr>
        <w:ind w:firstLine="64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1.以《课题指南》为指导和参考，围绕当前家庭教育发展中的重大理论和实践问题，结合自身研究基础和优势，确定申报研究课题。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2.课题申报单位或个人请登陆山东省网上家长学校网站（</w:t>
      </w:r>
      <w:r>
        <w:fldChar w:fldCharType="begin"/>
      </w:r>
      <w:r>
        <w:instrText xml:space="preserve"> HYPERLINK "http://www.sdops.cn/"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color w:val="auto"/>
          <w:sz w:val="32"/>
        </w:rPr>
        <w:t>http://www.sdops.cn/</w:t>
      </w:r>
      <w:r>
        <w:rPr>
          <w:rStyle w:val="7"/>
          <w:rFonts w:hint="eastAsia" w:ascii="仿宋_GB2312" w:hAnsi="仿宋_GB2312" w:eastAsia="仿宋_GB2312"/>
          <w:color w:val="auto"/>
          <w:sz w:val="32"/>
        </w:rPr>
        <w:fldChar w:fldCharType="end"/>
      </w:r>
      <w:r>
        <w:rPr>
          <w:rFonts w:hint="eastAsia" w:ascii="仿宋_GB2312" w:hAnsi="仿宋_GB2312" w:eastAsia="仿宋_GB2312"/>
          <w:sz w:val="32"/>
        </w:rPr>
        <w:t>）下载并填写《山东省家庭教育科研课题申报表》一式三份，盖章签字后于2017年6月底前寄送至省妇联儿童工作部，同时提交电子版。</w:t>
      </w:r>
    </w:p>
    <w:p>
      <w:pPr>
        <w:spacing w:line="240" w:lineRule="atLeast"/>
        <w:ind w:firstLine="640" w:firstLineChars="20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三、课题管理</w:t>
      </w:r>
    </w:p>
    <w:p>
      <w:pPr>
        <w:ind w:firstLine="64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1.山东省家庭教育研究会组织专家对申报课题进行评审，立项课题分重点课题和一般课题。评审结果将在山东省网上家长学校网站公示，接受社会监督。</w:t>
      </w:r>
    </w:p>
    <w:p>
      <w:pPr>
        <w:ind w:firstLine="64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2.立项课题由省家庭教育研究会直接管理，并对立项课题负责人进行专题培训，对重点课题进行专家点评指导。</w:t>
      </w:r>
    </w:p>
    <w:p>
      <w:pPr>
        <w:spacing w:line="240" w:lineRule="atLeast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3.所有立项课题都要根据申报的成果形式和研究进度，在2020年6月底前报送研究报告、学术论文、或教材专著。</w:t>
      </w:r>
    </w:p>
    <w:p>
      <w:pPr>
        <w:spacing w:line="240" w:lineRule="atLeast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4.课题成果评审后，统一颁发</w:t>
      </w:r>
      <w:r>
        <w:rPr>
          <w:rFonts w:hint="eastAsia" w:ascii="仿宋_GB2312" w:hAnsi="仿宋" w:eastAsia="仿宋_GB2312"/>
          <w:sz w:val="32"/>
          <w:szCs w:val="32"/>
        </w:rPr>
        <w:t>《结题证书》，对</w:t>
      </w:r>
      <w:r>
        <w:rPr>
          <w:rFonts w:hint="eastAsia" w:ascii="仿宋_GB2312" w:hAnsi="仿宋_GB2312" w:eastAsia="仿宋_GB2312"/>
          <w:sz w:val="32"/>
        </w:rPr>
        <w:t>优秀课题研究成果给予适当奖励。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5.已在有关部门立项的课题请勿重复申报。</w:t>
      </w:r>
    </w:p>
    <w:p>
      <w:pPr>
        <w:spacing w:line="240" w:lineRule="atLeast"/>
        <w:jc w:val="left"/>
        <w:rPr>
          <w:rFonts w:ascii="仿宋_GB2312" w:hAnsi="仿宋_GB2312" w:eastAsia="仿宋_GB2312"/>
          <w:sz w:val="32"/>
        </w:rPr>
      </w:pPr>
    </w:p>
    <w:p>
      <w:pPr>
        <w:spacing w:line="240" w:lineRule="atLeast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pacing w:val="51"/>
          <w:sz w:val="32"/>
        </w:rPr>
        <w:t>联系人：</w:t>
      </w:r>
      <w:r>
        <w:rPr>
          <w:rFonts w:hint="eastAsia" w:ascii="仿宋_GB2312" w:hAnsi="仿宋_GB2312" w:eastAsia="仿宋_GB2312"/>
          <w:sz w:val="32"/>
        </w:rPr>
        <w:t>张爱梅  王琳琳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联系电话：0531-51771737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电子信箱：sdfletb@163.com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通讯地址：济南市建国小经三路37号408房间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spacing w:line="240" w:lineRule="atLeast"/>
        <w:ind w:firstLine="640" w:firstLineChars="200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附：《山东省家庭教育科研课题申报表》</w:t>
      </w:r>
    </w:p>
    <w:p>
      <w:pPr>
        <w:spacing w:line="240" w:lineRule="atLeast"/>
        <w:jc w:val="righ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</w:t>
      </w:r>
    </w:p>
    <w:p>
      <w:pPr>
        <w:spacing w:line="240" w:lineRule="atLeas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山东省妇联儿童工作部   山东省家庭教育研究会</w:t>
      </w:r>
    </w:p>
    <w:p>
      <w:pPr>
        <w:spacing w:line="240" w:lineRule="atLeast"/>
        <w:jc w:val="center"/>
      </w:pPr>
      <w:r>
        <w:rPr>
          <w:rFonts w:hint="eastAsia" w:ascii="仿宋_GB2312" w:hAnsi="仿宋_GB2312" w:eastAsia="仿宋_GB2312"/>
          <w:sz w:val="32"/>
        </w:rPr>
        <w:t xml:space="preserve">            2017年5月15日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 xml:space="preserve">山东省家庭教育科研课题申报表 </w:t>
      </w:r>
    </w:p>
    <w:p>
      <w:pPr>
        <w:rPr>
          <w:rFonts w:ascii="宋体" w:hAnsi="宋体"/>
          <w:sz w:val="32"/>
          <w:u w:val="single"/>
        </w:rPr>
      </w:pPr>
    </w:p>
    <w:p>
      <w:pPr>
        <w:spacing w:line="300" w:lineRule="auto"/>
        <w:rPr>
          <w:sz w:val="24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rPr>
          <w:rFonts w:ascii="Times" w:hAnsi="Times"/>
          <w:sz w:val="24"/>
          <w:u w:val="thick"/>
        </w:rPr>
      </w:pP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课题名称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申报单位（个人）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课题负责人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通讯地址（邮编）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联系电话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电子邮箱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Times" w:hAnsi="Times"/>
          <w:sz w:val="28"/>
          <w:szCs w:val="28"/>
          <w:u w:val="thick"/>
        </w:rPr>
      </w:pPr>
      <w:r>
        <w:rPr>
          <w:rFonts w:hint="eastAsia"/>
          <w:sz w:val="32"/>
          <w:szCs w:val="32"/>
        </w:rPr>
        <w:t xml:space="preserve">申报时间 </w:t>
      </w:r>
      <w:r>
        <w:rPr>
          <w:rFonts w:hint="eastAsia" w:ascii="Times" w:hAnsi="Times"/>
          <w:sz w:val="32"/>
          <w:szCs w:val="32"/>
          <w:u w:val="thick"/>
        </w:rPr>
        <w:t xml:space="preserve">                 年     月     日           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360" w:lineRule="auto"/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3518" w:firstLineChars="1095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家庭教育科研课题申报表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一、课题申报单位基本情况</w:t>
      </w:r>
    </w:p>
    <w:tbl>
      <w:tblPr>
        <w:tblStyle w:val="8"/>
        <w:tblW w:w="98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125"/>
        <w:gridCol w:w="915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课题名称</w:t>
            </w:r>
          </w:p>
        </w:tc>
        <w:tc>
          <w:tcPr>
            <w:tcW w:w="7095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4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课题申报单位及负责人</w:t>
            </w:r>
          </w:p>
          <w:p>
            <w:pPr>
              <w:spacing w:line="300" w:lineRule="auto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（职务及职称）</w:t>
            </w:r>
          </w:p>
        </w:tc>
        <w:tc>
          <w:tcPr>
            <w:tcW w:w="7095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/>
                <w:sz w:val="24"/>
              </w:rPr>
              <w:t>预计完成时间</w:t>
            </w:r>
          </w:p>
        </w:tc>
        <w:tc>
          <w:tcPr>
            <w:tcW w:w="7095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38" w:type="dxa"/>
            <w:gridSpan w:val="4"/>
          </w:tcPr>
          <w:p>
            <w:pPr>
              <w:spacing w:line="300" w:lineRule="auto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课  题 组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姓   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职务及职称</w:t>
            </w:r>
          </w:p>
        </w:tc>
        <w:tc>
          <w:tcPr>
            <w:tcW w:w="6180" w:type="dxa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1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二、课题申报单位及课题组成员近年来取得与本课题有关的科研成果</w:t>
      </w:r>
    </w:p>
    <w:tbl>
      <w:tblPr>
        <w:tblStyle w:val="8"/>
        <w:tblW w:w="98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88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6" w:type="dxa"/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作 者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auto"/>
              <w:ind w:firstLine="600" w:firstLineChars="25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成果名称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成果形式</w:t>
            </w:r>
          </w:p>
        </w:tc>
        <w:tc>
          <w:tcPr>
            <w:tcW w:w="4097" w:type="dxa"/>
            <w:vAlign w:val="center"/>
          </w:tcPr>
          <w:p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刊发单位及时间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 xml:space="preserve">三、申报课题研究的背景意义 </w:t>
      </w:r>
    </w:p>
    <w:tbl>
      <w:tblPr>
        <w:tblStyle w:val="8"/>
        <w:tblW w:w="987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870" w:type="dxa"/>
          </w:tcPr>
          <w:p>
            <w:pPr>
              <w:spacing w:line="30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hint="eastAsia" w:ascii="Times" w:hAnsi="Times"/>
                <w:b/>
                <w:bCs/>
                <w:sz w:val="24"/>
                <w:szCs w:val="24"/>
              </w:rPr>
              <w:t>（简述课题研究的背景，研究的必要性、主要的创新点、理论或实践意义500字以内）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四、课题研究的预期目标及成果</w:t>
      </w:r>
    </w:p>
    <w:tbl>
      <w:tblPr>
        <w:tblStyle w:val="8"/>
        <w:tblW w:w="9915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915" w:type="dxa"/>
          </w:tcPr>
          <w:p>
            <w:pPr>
              <w:spacing w:line="300" w:lineRule="auto"/>
              <w:rPr>
                <w:rFonts w:ascii="Times" w:hAnsi="Times"/>
                <w:b/>
                <w:sz w:val="24"/>
              </w:rPr>
            </w:pPr>
            <w:r>
              <w:rPr>
                <w:rFonts w:hint="eastAsia" w:ascii="Times" w:hAnsi="Times"/>
                <w:b/>
                <w:sz w:val="24"/>
              </w:rPr>
              <w:t>（说明研究要实现的目标以及最终成果形式：著作、论文、研究报告、教材等500字以内）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五、课题研究的主要内容与方法</w:t>
      </w:r>
    </w:p>
    <w:tbl>
      <w:tblPr>
        <w:tblStyle w:val="8"/>
        <w:tblW w:w="9915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915" w:type="dxa"/>
          </w:tcPr>
          <w:p>
            <w:pPr>
              <w:spacing w:line="300" w:lineRule="auto"/>
              <w:rPr>
                <w:rFonts w:ascii="Times" w:hAnsi="Times"/>
                <w:b/>
                <w:sz w:val="24"/>
              </w:rPr>
            </w:pPr>
            <w:r>
              <w:rPr>
                <w:rFonts w:hint="eastAsia" w:ascii="Times" w:hAnsi="Times"/>
                <w:b/>
                <w:sz w:val="24"/>
              </w:rPr>
              <w:t>（简述研究的核心内容、成果结构框架，主要研究方法800字以内）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hint="eastAsia"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七、课题研究的具体流程及经费来源</w:t>
      </w:r>
    </w:p>
    <w:tbl>
      <w:tblPr>
        <w:tblStyle w:val="8"/>
        <w:tblW w:w="9945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945" w:type="dxa"/>
          </w:tcPr>
          <w:p>
            <w:pPr>
              <w:spacing w:line="300" w:lineRule="auto"/>
              <w:rPr>
                <w:rFonts w:ascii="Times" w:hAnsi="Times"/>
                <w:b/>
                <w:sz w:val="24"/>
              </w:rPr>
            </w:pPr>
            <w:r>
              <w:rPr>
                <w:rFonts w:hint="eastAsia" w:ascii="Times" w:hAnsi="Times"/>
                <w:b/>
                <w:sz w:val="24"/>
              </w:rPr>
              <w:t>（说明研究步骤、各阶段时间安排、最终成果呈现方式，大致的经费预算及来源600字以内）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八、课题申报单位意见（由课题负责人所在单位填写）</w:t>
      </w:r>
    </w:p>
    <w:tbl>
      <w:tblPr>
        <w:tblStyle w:val="8"/>
        <w:tblW w:w="996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60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</w:t>
            </w:r>
          </w:p>
          <w:p>
            <w:pPr>
              <w:spacing w:line="300" w:lineRule="auto"/>
              <w:rPr>
                <w:rFonts w:ascii="Times" w:hAnsi="Times"/>
                <w:sz w:val="24"/>
                <w:u w:val="single"/>
              </w:rPr>
            </w:pPr>
            <w:r>
              <w:rPr>
                <w:rFonts w:hint="eastAsia" w:ascii="Times" w:hAnsi="Times"/>
                <w:sz w:val="24"/>
              </w:rPr>
              <w:t xml:space="preserve">  单位（盖章）：                      负责人签名：</w:t>
            </w:r>
            <w:r>
              <w:rPr>
                <w:rFonts w:hint="eastAsia" w:ascii="Times" w:hAnsi="Times"/>
                <w:sz w:val="24"/>
                <w:u w:val="single"/>
              </w:rPr>
              <w:t xml:space="preserve">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                       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                                      年    月     日            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九、市妇联/市级家庭教育研究会审核意见</w:t>
      </w:r>
    </w:p>
    <w:tbl>
      <w:tblPr>
        <w:tblStyle w:val="8"/>
        <w:tblW w:w="997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975" w:type="dxa"/>
          </w:tcPr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</w:t>
            </w:r>
          </w:p>
          <w:p>
            <w:pPr>
              <w:spacing w:line="300" w:lineRule="auto"/>
              <w:rPr>
                <w:rFonts w:ascii="Times" w:hAnsi="Times"/>
                <w:sz w:val="24"/>
                <w:u w:val="single"/>
              </w:rPr>
            </w:pPr>
            <w:r>
              <w:rPr>
                <w:rFonts w:hint="eastAsia" w:ascii="Times" w:hAnsi="Times"/>
                <w:sz w:val="24"/>
              </w:rPr>
              <w:t>单位（盖章）：                      负责人签名：</w:t>
            </w:r>
            <w:r>
              <w:rPr>
                <w:rFonts w:hint="eastAsia" w:ascii="Times" w:hAnsi="Times"/>
                <w:sz w:val="24"/>
                <w:u w:val="single"/>
              </w:rPr>
              <w:t xml:space="preserve">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                       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                                          年    月     日                             </w:t>
            </w:r>
          </w:p>
          <w:p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 xml:space="preserve">      </w:t>
            </w:r>
          </w:p>
        </w:tc>
      </w:tr>
    </w:tbl>
    <w:p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hint="eastAsia" w:ascii="Times" w:hAnsi="Times"/>
          <w:b/>
          <w:bCs/>
          <w:sz w:val="28"/>
          <w:szCs w:val="28"/>
        </w:rPr>
        <w:t>十、山东省家庭教育研究会审定意见</w:t>
      </w:r>
    </w:p>
    <w:tbl>
      <w:tblPr>
        <w:tblStyle w:val="9"/>
        <w:tblW w:w="9960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960" w:type="dxa"/>
          </w:tcPr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</w:rPr>
              <w:t>单位（盖章）：                      负责人签名：</w:t>
            </w: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</w:rPr>
              <w:t xml:space="preserve">                                                 </w:t>
            </w: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</w:rPr>
              <w:t xml:space="preserve">                                                年    月     日   </w:t>
            </w:r>
          </w:p>
          <w:p>
            <w:pPr>
              <w:spacing w:line="300" w:lineRule="auto"/>
              <w:rPr>
                <w:rFonts w:ascii="Times" w:hAnsi="Times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" w:hAnsi="Times" w:eastAsia="宋体" w:cs="Times New Roman"/>
                <w:kern w:val="0"/>
                <w:sz w:val="24"/>
                <w:szCs w:val="20"/>
              </w:rPr>
              <w:t xml:space="preserve">                          </w:t>
            </w:r>
          </w:p>
        </w:tc>
      </w:tr>
    </w:tbl>
    <w:p/>
    <w:p>
      <w:pPr>
        <w:rPr>
          <w:rFonts w:ascii="仿宋_GB2312" w:eastAsia="仿宋_GB231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B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847ADE"/>
    <w:multiLevelType w:val="singleLevel"/>
    <w:tmpl w:val="58847A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AE8"/>
    <w:rsid w:val="00014C0F"/>
    <w:rsid w:val="00024242"/>
    <w:rsid w:val="00055BA2"/>
    <w:rsid w:val="000663ED"/>
    <w:rsid w:val="000A5C7D"/>
    <w:rsid w:val="000D47EF"/>
    <w:rsid w:val="000E4220"/>
    <w:rsid w:val="0011488F"/>
    <w:rsid w:val="001270FE"/>
    <w:rsid w:val="00156ED7"/>
    <w:rsid w:val="001705C3"/>
    <w:rsid w:val="001770FF"/>
    <w:rsid w:val="00180B31"/>
    <w:rsid w:val="001B2187"/>
    <w:rsid w:val="001B64A2"/>
    <w:rsid w:val="001D0A69"/>
    <w:rsid w:val="001F12AA"/>
    <w:rsid w:val="0022469A"/>
    <w:rsid w:val="00255739"/>
    <w:rsid w:val="00271511"/>
    <w:rsid w:val="00275A14"/>
    <w:rsid w:val="0028069A"/>
    <w:rsid w:val="00295B30"/>
    <w:rsid w:val="002C7538"/>
    <w:rsid w:val="00315393"/>
    <w:rsid w:val="003258C4"/>
    <w:rsid w:val="00381C41"/>
    <w:rsid w:val="00382542"/>
    <w:rsid w:val="00427861"/>
    <w:rsid w:val="00475AE8"/>
    <w:rsid w:val="004D5C38"/>
    <w:rsid w:val="004F1483"/>
    <w:rsid w:val="00524A5C"/>
    <w:rsid w:val="0053363C"/>
    <w:rsid w:val="00573EB2"/>
    <w:rsid w:val="005B612D"/>
    <w:rsid w:val="005C0BE1"/>
    <w:rsid w:val="005C2085"/>
    <w:rsid w:val="005D7247"/>
    <w:rsid w:val="0066581B"/>
    <w:rsid w:val="006A5F46"/>
    <w:rsid w:val="006B165A"/>
    <w:rsid w:val="006B2016"/>
    <w:rsid w:val="006B70C1"/>
    <w:rsid w:val="006F6B11"/>
    <w:rsid w:val="007208FF"/>
    <w:rsid w:val="00740299"/>
    <w:rsid w:val="007406F0"/>
    <w:rsid w:val="0079453E"/>
    <w:rsid w:val="00796CF0"/>
    <w:rsid w:val="007E798C"/>
    <w:rsid w:val="00821EAF"/>
    <w:rsid w:val="008767A6"/>
    <w:rsid w:val="008E2717"/>
    <w:rsid w:val="008E441B"/>
    <w:rsid w:val="008F62FE"/>
    <w:rsid w:val="00900C34"/>
    <w:rsid w:val="009033C2"/>
    <w:rsid w:val="00961D69"/>
    <w:rsid w:val="00980C28"/>
    <w:rsid w:val="009A3EFB"/>
    <w:rsid w:val="009B08BA"/>
    <w:rsid w:val="00A004AE"/>
    <w:rsid w:val="00A72E23"/>
    <w:rsid w:val="00A93234"/>
    <w:rsid w:val="00A94232"/>
    <w:rsid w:val="00AB02CD"/>
    <w:rsid w:val="00AE4E49"/>
    <w:rsid w:val="00B979FA"/>
    <w:rsid w:val="00BF6BCD"/>
    <w:rsid w:val="00C01F23"/>
    <w:rsid w:val="00C22C8F"/>
    <w:rsid w:val="00C40F6C"/>
    <w:rsid w:val="00C52B37"/>
    <w:rsid w:val="00C53DDA"/>
    <w:rsid w:val="00C9479C"/>
    <w:rsid w:val="00CA5F94"/>
    <w:rsid w:val="00D01610"/>
    <w:rsid w:val="00D020EF"/>
    <w:rsid w:val="00D73065"/>
    <w:rsid w:val="00DA1EBF"/>
    <w:rsid w:val="00DD76B4"/>
    <w:rsid w:val="00E04F74"/>
    <w:rsid w:val="00E93CB8"/>
    <w:rsid w:val="00E9566A"/>
    <w:rsid w:val="00F22984"/>
    <w:rsid w:val="00F40973"/>
    <w:rsid w:val="00F8609C"/>
    <w:rsid w:val="00F914D4"/>
    <w:rsid w:val="00FA13E5"/>
    <w:rsid w:val="00FC1187"/>
    <w:rsid w:val="190861AD"/>
    <w:rsid w:val="466267D1"/>
    <w:rsid w:val="739774B0"/>
    <w:rsid w:val="785B0676"/>
    <w:rsid w:val="7BA047D1"/>
    <w:rsid w:val="7D294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fontstyle01"/>
    <w:basedOn w:val="6"/>
    <w:qFormat/>
    <w:uiPriority w:val="0"/>
    <w:rPr>
      <w:rFonts w:ascii="FZXBSK--GBK1-0" w:hAnsi="FZXBSK--GBK1-0" w:eastAsia="FZXBSK--GBK1-0" w:cs="FZXBSK--GBK1-0"/>
      <w:color w:val="EE1D23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95CA0-D7EA-4421-8275-A0D0BCCD4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493</Words>
  <Characters>2814</Characters>
  <Lines>23</Lines>
  <Paragraphs>6</Paragraphs>
  <TotalTime>0</TotalTime>
  <ScaleCrop>false</ScaleCrop>
  <LinksUpToDate>false</LinksUpToDate>
  <CharactersWithSpaces>3301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2017-03-24T02:10:00Z</dcterms:created>
  <dc:creator>微软用户</dc:creator>
  <cp:lastModifiedBy>Administrator</cp:lastModifiedBy>
  <cp:lastPrinted>2017-05-15T06:22:00Z</cp:lastPrinted>
  <dcterms:modified xsi:type="dcterms:W3CDTF">2017-05-17T08:53:31Z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